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ED3F" w14:textId="34B0588A" w:rsidR="00F24BA7" w:rsidRPr="00F24BA7" w:rsidRDefault="00F24BA7" w:rsidP="00F24BA7">
      <w:pPr>
        <w:pBdr>
          <w:bottom w:val="single" w:sz="4" w:space="1" w:color="auto"/>
        </w:pBdr>
        <w:shd w:val="clear" w:color="auto" w:fill="D9D9D9" w:themeFill="background1" w:themeFillShade="D9"/>
        <w:jc w:val="center"/>
        <w:rPr>
          <w:b/>
          <w:bCs/>
          <w:sz w:val="32"/>
          <w:szCs w:val="32"/>
        </w:rPr>
      </w:pPr>
      <w:r w:rsidRPr="00F24BA7">
        <w:rPr>
          <w:b/>
          <w:bCs/>
          <w:sz w:val="32"/>
          <w:szCs w:val="32"/>
        </w:rPr>
        <w:t>Key trends identified as needs of ASAE Members:</w:t>
      </w:r>
    </w:p>
    <w:p w14:paraId="46CB11E9" w14:textId="2537DF2B" w:rsidR="00F24BA7" w:rsidRDefault="00F24BA7" w:rsidP="00F24BA7">
      <w:pPr>
        <w:rPr>
          <w:b/>
          <w:bCs/>
        </w:rPr>
      </w:pPr>
      <w:r>
        <w:rPr>
          <w:b/>
          <w:bCs/>
        </w:rPr>
        <w:t xml:space="preserve">Top trends themed from all individual responses gathered: </w:t>
      </w:r>
    </w:p>
    <w:p w14:paraId="1BD95AA9" w14:textId="460EF49D" w:rsidR="00F24BA7" w:rsidRPr="00F24BA7" w:rsidRDefault="00F24BA7" w:rsidP="00F24BA7">
      <w:r w:rsidRPr="00F24BA7">
        <w:rPr>
          <w:b/>
          <w:bCs/>
        </w:rPr>
        <w:t>1.</w:t>
      </w:r>
      <w:r w:rsidRPr="00F24BA7">
        <w:t xml:space="preserve"> Networking &amp; Connections</w:t>
      </w:r>
    </w:p>
    <w:p w14:paraId="7C77D7E3" w14:textId="77777777" w:rsidR="00F24BA7" w:rsidRPr="00F24BA7" w:rsidRDefault="00F24BA7" w:rsidP="00F24BA7">
      <w:r w:rsidRPr="00F24BA7">
        <w:rPr>
          <w:b/>
          <w:bCs/>
        </w:rPr>
        <w:t>2.</w:t>
      </w:r>
      <w:r w:rsidRPr="00F24BA7">
        <w:t xml:space="preserve"> Education &amp; Professional Development</w:t>
      </w:r>
    </w:p>
    <w:p w14:paraId="1CA21F25" w14:textId="77777777" w:rsidR="00F24BA7" w:rsidRPr="00F24BA7" w:rsidRDefault="00F24BA7" w:rsidP="00F24BA7">
      <w:r w:rsidRPr="00F24BA7">
        <w:rPr>
          <w:b/>
          <w:bCs/>
        </w:rPr>
        <w:t>3.</w:t>
      </w:r>
      <w:r w:rsidRPr="00F24BA7">
        <w:t xml:space="preserve"> Membership Growth &amp; Engagement</w:t>
      </w:r>
    </w:p>
    <w:p w14:paraId="129195B4" w14:textId="77777777" w:rsidR="00F24BA7" w:rsidRPr="00F24BA7" w:rsidRDefault="00F24BA7" w:rsidP="00F24BA7">
      <w:r w:rsidRPr="00F24BA7">
        <w:rPr>
          <w:b/>
          <w:bCs/>
        </w:rPr>
        <w:t>4.</w:t>
      </w:r>
      <w:r w:rsidRPr="00F24BA7">
        <w:t xml:space="preserve"> Business &amp; Market Insights</w:t>
      </w:r>
    </w:p>
    <w:p w14:paraId="3F886B89" w14:textId="2E3F5966" w:rsidR="00F24BA7" w:rsidRPr="00F24BA7" w:rsidRDefault="00F24BA7" w:rsidP="00F24BA7">
      <w:pPr>
        <w:spacing w:after="0"/>
        <w:rPr>
          <w:i/>
          <w:iCs/>
          <w:u w:val="single"/>
        </w:rPr>
      </w:pPr>
      <w:r w:rsidRPr="00F24BA7">
        <w:rPr>
          <w:i/>
          <w:iCs/>
          <w:u w:val="single"/>
        </w:rPr>
        <w:t xml:space="preserve">Combined results from group activity: </w:t>
      </w:r>
    </w:p>
    <w:p w14:paraId="5FC6D22B" w14:textId="671A15BF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Assoc. fees assessment</w:t>
      </w:r>
      <w:r>
        <w:t xml:space="preserve"> </w:t>
      </w:r>
      <w:r w:rsidRPr="00110C1D">
        <w:t>to begin meeting space</w:t>
      </w:r>
    </w:p>
    <w:p w14:paraId="69799409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LEADS + NETWORKING</w:t>
      </w:r>
    </w:p>
    <w:p w14:paraId="783103FE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Lead Generation</w:t>
      </w:r>
    </w:p>
    <w:p w14:paraId="0B73289A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Partnerships</w:t>
      </w:r>
    </w:p>
    <w:p w14:paraId="5BE96333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Connections</w:t>
      </w:r>
    </w:p>
    <w:p w14:paraId="238F91C4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NETWORK</w:t>
      </w:r>
    </w:p>
    <w:p w14:paraId="2220B349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See new venues</w:t>
      </w:r>
    </w:p>
    <w:p w14:paraId="5B8ACB4A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Relationships</w:t>
      </w:r>
    </w:p>
    <w:p w14:paraId="76A5B291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Networking</w:t>
      </w:r>
    </w:p>
    <w:p w14:paraId="4DC058F7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Quality Cont. Ed.</w:t>
      </w:r>
    </w:p>
    <w:p w14:paraId="6721D1F9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Bookings</w:t>
      </w:r>
    </w:p>
    <w:p w14:paraId="09B76DB9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Networking</w:t>
      </w:r>
    </w:p>
    <w:p w14:paraId="5CF9072E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Relationships / networking partnerships</w:t>
      </w:r>
    </w:p>
    <w:p w14:paraId="589559A9" w14:textId="347666C2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To provide opportunities</w:t>
      </w:r>
      <w:r>
        <w:t xml:space="preserve"> </w:t>
      </w:r>
      <w:r w:rsidRPr="00110C1D">
        <w:t>for members to meet</w:t>
      </w:r>
      <w:r>
        <w:t xml:space="preserve"> </w:t>
      </w:r>
      <w:r w:rsidRPr="00110C1D">
        <w:t>one another</w:t>
      </w:r>
    </w:p>
    <w:p w14:paraId="0BDE0891" w14:textId="77777777" w:rsidR="00F24BA7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Networking</w:t>
      </w:r>
    </w:p>
    <w:p w14:paraId="749D7C16" w14:textId="397D02B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Knowing what’s available</w:t>
      </w:r>
      <w:r>
        <w:t xml:space="preserve"> </w:t>
      </w:r>
      <w:r w:rsidRPr="00110C1D">
        <w:t>in our State</w:t>
      </w:r>
    </w:p>
    <w:p w14:paraId="619F6979" w14:textId="0CBBA182" w:rsid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Training / Resources</w:t>
      </w:r>
      <w:r>
        <w:t xml:space="preserve"> </w:t>
      </w:r>
      <w:r w:rsidRPr="00110C1D">
        <w:t>on association trends</w:t>
      </w:r>
    </w:p>
    <w:p w14:paraId="5F56E2D7" w14:textId="7D35A5C0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>
        <w:t>N</w:t>
      </w:r>
      <w:r w:rsidRPr="00110C1D">
        <w:t>ETWORKING</w:t>
      </w:r>
    </w:p>
    <w:p w14:paraId="4BDC756B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EDUCATION</w:t>
      </w:r>
    </w:p>
    <w:p w14:paraId="3D20587F" w14:textId="2F8617AB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Market Research</w:t>
      </w:r>
    </w:p>
    <w:p w14:paraId="384240BA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Member Participation</w:t>
      </w:r>
    </w:p>
    <w:p w14:paraId="57C1F86A" w14:textId="6E47515C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 xml:space="preserve">Recruitment / Retention </w:t>
      </w:r>
    </w:p>
    <w:p w14:paraId="5B6BD0CA" w14:textId="60121F2B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Greate</w:t>
      </w:r>
      <w:r w:rsidRPr="00C41C25">
        <w:t>st Needs – Networking and Education</w:t>
      </w:r>
    </w:p>
    <w:p w14:paraId="3B6F3C03" w14:textId="6E487F44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Professional development / involvement</w:t>
      </w:r>
      <w:r w:rsidRPr="00110C1D">
        <w:br/>
      </w:r>
      <w:r w:rsidR="00C41C25" w:rsidRPr="00C41C25">
        <w:t xml:space="preserve">Learning what events work and do not work for other organizations. </w:t>
      </w:r>
    </w:p>
    <w:p w14:paraId="6201FD47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Relationships</w:t>
      </w:r>
    </w:p>
    <w:p w14:paraId="002302F3" w14:textId="61AF6618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Educational / personal growth</w:t>
      </w:r>
      <w:r w:rsidRPr="00F24BA7">
        <w:rPr>
          <w:b/>
          <w:bCs/>
        </w:rPr>
        <w:t>:</w:t>
      </w:r>
    </w:p>
    <w:p w14:paraId="5A34DFA8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Connection</w:t>
      </w:r>
    </w:p>
    <w:p w14:paraId="5C9F2239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Networking</w:t>
      </w:r>
    </w:p>
    <w:p w14:paraId="31DC11C2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Resources</w:t>
      </w:r>
    </w:p>
    <w:p w14:paraId="7BEC358C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lastRenderedPageBreak/>
        <w:t>CONFERENCE SPEAKERS</w:t>
      </w:r>
    </w:p>
    <w:p w14:paraId="66217A51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camaraderie</w:t>
      </w:r>
    </w:p>
    <w:p w14:paraId="1A9A2142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education / training</w:t>
      </w:r>
    </w:p>
    <w:p w14:paraId="1D2029A5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new member orientation</w:t>
      </w:r>
    </w:p>
    <w:p w14:paraId="3D149A41" w14:textId="77777777" w:rsidR="00110C1D" w:rsidRP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networking opportunities</w:t>
      </w:r>
    </w:p>
    <w:p w14:paraId="174DDD88" w14:textId="77777777" w:rsidR="00F24BA7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Peer Engagement</w:t>
      </w:r>
    </w:p>
    <w:p w14:paraId="1BA3803E" w14:textId="77777777" w:rsidR="00F24BA7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Leadership Update</w:t>
      </w:r>
    </w:p>
    <w:p w14:paraId="7B1F1470" w14:textId="77777777" w:rsidR="00F24BA7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Mentorship &amp; Networking</w:t>
      </w:r>
    </w:p>
    <w:p w14:paraId="1AF21ABB" w14:textId="77777777" w:rsidR="00F24BA7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Exposure to new speakers &amp; topics &amp; trends</w:t>
      </w:r>
    </w:p>
    <w:p w14:paraId="7937CFF0" w14:textId="77777777" w:rsidR="00F24BA7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Professional Development</w:t>
      </w:r>
    </w:p>
    <w:p w14:paraId="4F249754" w14:textId="77777777" w:rsidR="00F24BA7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 xml:space="preserve">Networking </w:t>
      </w:r>
      <w:proofErr w:type="spellStart"/>
      <w:r w:rsidRPr="00110C1D">
        <w:t>opp</w:t>
      </w:r>
      <w:proofErr w:type="spellEnd"/>
    </w:p>
    <w:p w14:paraId="19C55722" w14:textId="77777777" w:rsidR="00F24BA7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 xml:space="preserve">Team </w:t>
      </w:r>
      <w:proofErr w:type="spellStart"/>
      <w:r w:rsidRPr="00110C1D">
        <w:t>Mgmt</w:t>
      </w:r>
      <w:proofErr w:type="spellEnd"/>
    </w:p>
    <w:p w14:paraId="06305446" w14:textId="77777777" w:rsidR="00F24BA7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Collaboration</w:t>
      </w:r>
    </w:p>
    <w:p w14:paraId="49769CAC" w14:textId="6CB21083" w:rsidR="00110C1D" w:rsidRDefault="00110C1D" w:rsidP="00F24BA7">
      <w:pPr>
        <w:pStyle w:val="ListParagraph"/>
        <w:numPr>
          <w:ilvl w:val="0"/>
          <w:numId w:val="28"/>
        </w:numPr>
        <w:spacing w:after="0" w:line="240" w:lineRule="auto"/>
      </w:pPr>
      <w:r w:rsidRPr="00110C1D">
        <w:t>Amazing Content</w:t>
      </w:r>
    </w:p>
    <w:p w14:paraId="660FBAB0" w14:textId="77777777" w:rsidR="005A5D28" w:rsidRDefault="005A5D28" w:rsidP="00F24BA7">
      <w:pPr>
        <w:pBdr>
          <w:top w:val="single" w:sz="4" w:space="1" w:color="auto"/>
          <w:bottom w:val="single" w:sz="4" w:space="1" w:color="auto"/>
        </w:pBdr>
      </w:pPr>
    </w:p>
    <w:p w14:paraId="46D5C974" w14:textId="341ADFC9" w:rsidR="005A5D28" w:rsidRPr="00F24BA7" w:rsidRDefault="005A5D28" w:rsidP="00F24BA7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b/>
          <w:bCs/>
          <w:sz w:val="32"/>
          <w:szCs w:val="32"/>
        </w:rPr>
      </w:pPr>
      <w:r w:rsidRPr="00F24BA7">
        <w:rPr>
          <w:b/>
          <w:bCs/>
          <w:sz w:val="32"/>
          <w:szCs w:val="32"/>
        </w:rPr>
        <w:t>Topics identified by members as what they would like to see covered this year:</w:t>
      </w:r>
    </w:p>
    <w:p w14:paraId="7EC04693" w14:textId="6E94D747" w:rsidR="005A5D28" w:rsidRPr="005A5D28" w:rsidRDefault="005A5D28" w:rsidP="00F24BA7">
      <w:pPr>
        <w:numPr>
          <w:ilvl w:val="0"/>
          <w:numId w:val="24"/>
        </w:numPr>
        <w:spacing w:after="0" w:line="240" w:lineRule="auto"/>
      </w:pPr>
      <w:r w:rsidRPr="005A5D28">
        <w:t>I</w:t>
      </w:r>
      <w:r w:rsidRPr="005A5D28">
        <w:t xml:space="preserve">ncentivizing </w:t>
      </w:r>
      <w:r w:rsidRPr="005A5D28">
        <w:t>and motivating staff</w:t>
      </w:r>
    </w:p>
    <w:p w14:paraId="131FA12E" w14:textId="4EFEE71B" w:rsidR="005A5D28" w:rsidRPr="005A5D28" w:rsidRDefault="005A5D28" w:rsidP="00F24BA7">
      <w:pPr>
        <w:numPr>
          <w:ilvl w:val="0"/>
          <w:numId w:val="24"/>
        </w:numPr>
        <w:spacing w:after="0" w:line="240" w:lineRule="auto"/>
      </w:pPr>
      <w:r w:rsidRPr="005A5D28">
        <w:t>Trending topics for meeting planning</w:t>
      </w:r>
    </w:p>
    <w:p w14:paraId="5E6F7754" w14:textId="13DAEB14" w:rsidR="005A5D28" w:rsidRPr="005A5D28" w:rsidRDefault="005A5D28" w:rsidP="00F24BA7">
      <w:pPr>
        <w:numPr>
          <w:ilvl w:val="0"/>
          <w:numId w:val="24"/>
        </w:numPr>
        <w:spacing w:after="0" w:line="240" w:lineRule="auto"/>
      </w:pPr>
      <w:r w:rsidRPr="005A5D28">
        <w:t>B</w:t>
      </w:r>
      <w:r w:rsidRPr="005A5D28">
        <w:t>ridging the generational gap</w:t>
      </w:r>
    </w:p>
    <w:p w14:paraId="6BD27D14" w14:textId="39E26207" w:rsidR="005A5D28" w:rsidRPr="005A5D28" w:rsidRDefault="005A5D28" w:rsidP="00F24BA7">
      <w:pPr>
        <w:numPr>
          <w:ilvl w:val="0"/>
          <w:numId w:val="24"/>
        </w:numPr>
        <w:spacing w:after="0" w:line="240" w:lineRule="auto"/>
      </w:pPr>
      <w:r w:rsidRPr="005A5D28">
        <w:t>Venue spotlights or society spotlights</w:t>
      </w:r>
    </w:p>
    <w:p w14:paraId="336D7560" w14:textId="690476CE" w:rsidR="005A5D28" w:rsidRPr="005A5D28" w:rsidRDefault="005A5D28" w:rsidP="00F24BA7">
      <w:pPr>
        <w:numPr>
          <w:ilvl w:val="0"/>
          <w:numId w:val="24"/>
        </w:numPr>
        <w:spacing w:after="0" w:line="240" w:lineRule="auto"/>
      </w:pPr>
      <w:r w:rsidRPr="005A5D28">
        <w:t>Retirement succession planning</w:t>
      </w:r>
    </w:p>
    <w:p w14:paraId="4216AF96" w14:textId="6242C4F1" w:rsidR="005A5D28" w:rsidRPr="005A5D28" w:rsidRDefault="005A5D28" w:rsidP="00F24BA7">
      <w:pPr>
        <w:numPr>
          <w:ilvl w:val="0"/>
          <w:numId w:val="24"/>
        </w:numPr>
        <w:spacing w:after="0" w:line="240" w:lineRule="auto"/>
      </w:pPr>
      <w:r w:rsidRPr="005A5D28">
        <w:t>Social media training</w:t>
      </w:r>
    </w:p>
    <w:p w14:paraId="6DCC2BB4" w14:textId="21FB08DE" w:rsidR="005A5D28" w:rsidRPr="005A5D28" w:rsidRDefault="005A5D28" w:rsidP="00F24BA7">
      <w:pPr>
        <w:numPr>
          <w:ilvl w:val="0"/>
          <w:numId w:val="24"/>
        </w:numPr>
        <w:spacing w:after="0" w:line="240" w:lineRule="auto"/>
      </w:pPr>
      <w:r w:rsidRPr="005A5D28">
        <w:t>Mental health and burnout</w:t>
      </w:r>
    </w:p>
    <w:p w14:paraId="4922D6F6" w14:textId="79FA2D34" w:rsidR="005A5D28" w:rsidRPr="005A5D28" w:rsidRDefault="005A5D28" w:rsidP="00F24BA7">
      <w:pPr>
        <w:numPr>
          <w:ilvl w:val="0"/>
          <w:numId w:val="24"/>
        </w:numPr>
        <w:spacing w:after="0" w:line="240" w:lineRule="auto"/>
      </w:pPr>
      <w:r w:rsidRPr="005A5D28">
        <w:t>Advocacy</w:t>
      </w:r>
    </w:p>
    <w:p w14:paraId="139D1C16" w14:textId="4A25FBBE" w:rsidR="005A5D28" w:rsidRPr="005A5D28" w:rsidRDefault="005A5D28" w:rsidP="00F24BA7">
      <w:pPr>
        <w:numPr>
          <w:ilvl w:val="1"/>
          <w:numId w:val="24"/>
        </w:numPr>
        <w:spacing w:after="0" w:line="240" w:lineRule="auto"/>
      </w:pPr>
      <w:r w:rsidRPr="005A5D28">
        <w:t xml:space="preserve">Advocacy training </w:t>
      </w:r>
    </w:p>
    <w:p w14:paraId="246C36B7" w14:textId="0E7E8011" w:rsidR="005A5D28" w:rsidRPr="005A5D28" w:rsidRDefault="005A5D28" w:rsidP="00F24BA7">
      <w:pPr>
        <w:numPr>
          <w:ilvl w:val="1"/>
          <w:numId w:val="24"/>
        </w:numPr>
        <w:spacing w:after="0" w:line="240" w:lineRule="auto"/>
      </w:pPr>
      <w:r w:rsidRPr="005A5D28">
        <w:t>Advocacy Dos and Don’ts</w:t>
      </w:r>
    </w:p>
    <w:p w14:paraId="431DA869" w14:textId="77777777" w:rsidR="005A5D28" w:rsidRPr="005A5D28" w:rsidRDefault="005A5D28" w:rsidP="00F24BA7">
      <w:pPr>
        <w:numPr>
          <w:ilvl w:val="0"/>
          <w:numId w:val="25"/>
        </w:numPr>
        <w:spacing w:after="0" w:line="240" w:lineRule="auto"/>
      </w:pPr>
      <w:r w:rsidRPr="005A5D28">
        <w:t>Members</w:t>
      </w:r>
    </w:p>
    <w:p w14:paraId="58C62582" w14:textId="02A4DF89" w:rsidR="005A5D28" w:rsidRPr="005A5D28" w:rsidRDefault="005A5D28" w:rsidP="00F24BA7">
      <w:pPr>
        <w:numPr>
          <w:ilvl w:val="1"/>
          <w:numId w:val="25"/>
        </w:numPr>
        <w:spacing w:after="0" w:line="240" w:lineRule="auto"/>
      </w:pPr>
      <w:r w:rsidRPr="005A5D28">
        <w:t>member engagement</w:t>
      </w:r>
      <w:r w:rsidRPr="005A5D28">
        <w:t xml:space="preserve"> (3)</w:t>
      </w:r>
    </w:p>
    <w:p w14:paraId="36706A5A" w14:textId="77777777" w:rsidR="005A5D28" w:rsidRDefault="005A5D28" w:rsidP="00F24BA7">
      <w:pPr>
        <w:numPr>
          <w:ilvl w:val="1"/>
          <w:numId w:val="25"/>
        </w:numPr>
        <w:spacing w:after="0" w:line="240" w:lineRule="auto"/>
      </w:pPr>
      <w:r w:rsidRPr="005A5D28">
        <w:t>member involvement</w:t>
      </w:r>
    </w:p>
    <w:p w14:paraId="19D0EC1D" w14:textId="77777777" w:rsidR="005A5D28" w:rsidRDefault="005A5D28" w:rsidP="00F24BA7">
      <w:pPr>
        <w:numPr>
          <w:ilvl w:val="1"/>
          <w:numId w:val="25"/>
        </w:numPr>
        <w:spacing w:after="0" w:line="240" w:lineRule="auto"/>
      </w:pPr>
      <w:r w:rsidRPr="005A5D28">
        <w:t xml:space="preserve">marketing strategies </w:t>
      </w:r>
    </w:p>
    <w:p w14:paraId="08E2245D" w14:textId="1ABE83BF" w:rsidR="005A5D28" w:rsidRPr="005A5D28" w:rsidRDefault="005A5D28" w:rsidP="00F24BA7">
      <w:pPr>
        <w:numPr>
          <w:ilvl w:val="1"/>
          <w:numId w:val="25"/>
        </w:numPr>
        <w:spacing w:after="0" w:line="240" w:lineRule="auto"/>
      </w:pPr>
      <w:r>
        <w:t>Concrete strategies for membership growth</w:t>
      </w:r>
    </w:p>
    <w:p w14:paraId="5D302ABD" w14:textId="77777777" w:rsidR="005A5D28" w:rsidRDefault="005A5D28" w:rsidP="00F24BA7">
      <w:pPr>
        <w:numPr>
          <w:ilvl w:val="0"/>
          <w:numId w:val="25"/>
        </w:numPr>
        <w:spacing w:after="0" w:line="240" w:lineRule="auto"/>
      </w:pPr>
      <w:r w:rsidRPr="005A5D28">
        <w:t>How to become a “CAE”</w:t>
      </w:r>
    </w:p>
    <w:p w14:paraId="7AC4165F" w14:textId="2AFD375D" w:rsidR="005A5D28" w:rsidRPr="005A5D28" w:rsidRDefault="005A5D28" w:rsidP="00F24BA7">
      <w:pPr>
        <w:numPr>
          <w:ilvl w:val="0"/>
          <w:numId w:val="25"/>
        </w:numPr>
        <w:spacing w:after="0" w:line="240" w:lineRule="auto"/>
      </w:pPr>
      <w:r>
        <w:t>Nontraditional revenue streams</w:t>
      </w:r>
    </w:p>
    <w:p w14:paraId="283E95D8" w14:textId="77777777" w:rsidR="005A5D28" w:rsidRDefault="005A5D28" w:rsidP="00F24BA7">
      <w:pPr>
        <w:numPr>
          <w:ilvl w:val="0"/>
          <w:numId w:val="25"/>
        </w:numPr>
        <w:spacing w:after="0" w:line="240" w:lineRule="auto"/>
      </w:pPr>
      <w:r w:rsidRPr="005A5D28">
        <w:t>How to read a contract</w:t>
      </w:r>
    </w:p>
    <w:p w14:paraId="366EFE41" w14:textId="040A824B" w:rsidR="005A5D28" w:rsidRPr="005A5D28" w:rsidRDefault="005A5D28" w:rsidP="00F24BA7">
      <w:pPr>
        <w:numPr>
          <w:ilvl w:val="0"/>
          <w:numId w:val="25"/>
        </w:numPr>
        <w:spacing w:after="0" w:line="240" w:lineRule="auto"/>
      </w:pPr>
      <w:r>
        <w:t>Assist ASAE associations with their finances and case management</w:t>
      </w:r>
    </w:p>
    <w:p w14:paraId="0407380B" w14:textId="77777777" w:rsidR="005A5D28" w:rsidRPr="005A5D28" w:rsidRDefault="005A5D28" w:rsidP="00F24BA7">
      <w:pPr>
        <w:numPr>
          <w:ilvl w:val="0"/>
          <w:numId w:val="25"/>
        </w:numPr>
        <w:spacing w:after="0" w:line="240" w:lineRule="auto"/>
      </w:pPr>
      <w:r w:rsidRPr="005A5D28">
        <w:t>Effective Networking</w:t>
      </w:r>
    </w:p>
    <w:p w14:paraId="23FDB6CB" w14:textId="4397E7EC" w:rsidR="005A5D28" w:rsidRDefault="005A5D28" w:rsidP="00F24BA7">
      <w:pPr>
        <w:numPr>
          <w:ilvl w:val="0"/>
          <w:numId w:val="25"/>
        </w:numPr>
        <w:spacing w:after="0" w:line="240" w:lineRule="auto"/>
      </w:pPr>
      <w:r w:rsidRPr="005A5D28">
        <w:t>Speaker S</w:t>
      </w:r>
      <w:r>
        <w:t>hare</w:t>
      </w:r>
    </w:p>
    <w:p w14:paraId="516803A6" w14:textId="5444C95E" w:rsidR="005A5D28" w:rsidRDefault="005A5D28" w:rsidP="00F24BA7">
      <w:pPr>
        <w:numPr>
          <w:ilvl w:val="0"/>
          <w:numId w:val="25"/>
        </w:numPr>
        <w:spacing w:after="0" w:line="240" w:lineRule="auto"/>
      </w:pPr>
      <w:r>
        <w:t>Board training</w:t>
      </w:r>
    </w:p>
    <w:p w14:paraId="3FD9981D" w14:textId="05E50FFC" w:rsidR="005A5D28" w:rsidRDefault="005A5D28" w:rsidP="00F24BA7">
      <w:pPr>
        <w:numPr>
          <w:ilvl w:val="0"/>
          <w:numId w:val="25"/>
        </w:numPr>
        <w:spacing w:after="0" w:line="240" w:lineRule="auto"/>
      </w:pPr>
      <w:r>
        <w:t>Helpful tips on planning events</w:t>
      </w:r>
    </w:p>
    <w:p w14:paraId="669A09A1" w14:textId="5B3D18B0" w:rsidR="005A5D28" w:rsidRDefault="005A5D28" w:rsidP="00F24BA7">
      <w:pPr>
        <w:numPr>
          <w:ilvl w:val="0"/>
          <w:numId w:val="25"/>
        </w:numPr>
        <w:spacing w:after="0" w:line="240" w:lineRule="auto"/>
      </w:pPr>
      <w:r>
        <w:lastRenderedPageBreak/>
        <w:t>Leadership</w:t>
      </w:r>
    </w:p>
    <w:p w14:paraId="0A918FE1" w14:textId="3696F814" w:rsidR="00F24BA7" w:rsidRDefault="00F24BA7" w:rsidP="00F24BA7">
      <w:pPr>
        <w:numPr>
          <w:ilvl w:val="0"/>
          <w:numId w:val="25"/>
        </w:numPr>
        <w:spacing w:after="0" w:line="240" w:lineRule="auto"/>
      </w:pPr>
      <w:r>
        <w:t>Crisis communications</w:t>
      </w:r>
    </w:p>
    <w:p w14:paraId="356531C2" w14:textId="77777777" w:rsidR="00F24BA7" w:rsidRPr="00F24BA7" w:rsidRDefault="00F24BA7" w:rsidP="00F24BA7">
      <w:pPr>
        <w:numPr>
          <w:ilvl w:val="0"/>
          <w:numId w:val="26"/>
        </w:numPr>
        <w:spacing w:after="0" w:line="240" w:lineRule="auto"/>
      </w:pPr>
      <w:r w:rsidRPr="00F24BA7">
        <w:t>AI and Technology</w:t>
      </w:r>
    </w:p>
    <w:p w14:paraId="1BAAE6ED" w14:textId="77777777" w:rsidR="00F24BA7" w:rsidRPr="00F24BA7" w:rsidRDefault="00F24BA7" w:rsidP="00F24BA7">
      <w:pPr>
        <w:numPr>
          <w:ilvl w:val="1"/>
          <w:numId w:val="26"/>
        </w:numPr>
        <w:spacing w:after="0" w:line="240" w:lineRule="auto"/>
      </w:pPr>
      <w:r w:rsidRPr="00F24BA7">
        <w:t xml:space="preserve">AI for business efficiency </w:t>
      </w:r>
    </w:p>
    <w:p w14:paraId="4D7E2520" w14:textId="77777777" w:rsidR="00F24BA7" w:rsidRPr="00F24BA7" w:rsidRDefault="00F24BA7" w:rsidP="00F24BA7">
      <w:pPr>
        <w:numPr>
          <w:ilvl w:val="1"/>
          <w:numId w:val="26"/>
        </w:numPr>
        <w:spacing w:after="0" w:line="240" w:lineRule="auto"/>
      </w:pPr>
      <w:r w:rsidRPr="00F24BA7">
        <w:t>Correct and ethical usage of AI</w:t>
      </w:r>
    </w:p>
    <w:p w14:paraId="4302901E" w14:textId="77777777" w:rsidR="00F24BA7" w:rsidRPr="00F24BA7" w:rsidRDefault="00F24BA7" w:rsidP="00F24BA7">
      <w:pPr>
        <w:numPr>
          <w:ilvl w:val="1"/>
          <w:numId w:val="26"/>
        </w:numPr>
        <w:spacing w:after="0" w:line="240" w:lineRule="auto"/>
      </w:pPr>
      <w:r w:rsidRPr="00F24BA7">
        <w:t>AI/Tech</w:t>
      </w:r>
    </w:p>
    <w:p w14:paraId="3ADF669E" w14:textId="77777777" w:rsidR="00F24BA7" w:rsidRPr="00F24BA7" w:rsidRDefault="00F24BA7" w:rsidP="00F24BA7">
      <w:pPr>
        <w:numPr>
          <w:ilvl w:val="1"/>
          <w:numId w:val="26"/>
        </w:numPr>
        <w:spacing w:after="0" w:line="240" w:lineRule="auto"/>
      </w:pPr>
      <w:r w:rsidRPr="00F24BA7">
        <w:t>AI integration with work</w:t>
      </w:r>
    </w:p>
    <w:p w14:paraId="7ED45DAE" w14:textId="77777777" w:rsidR="00F24BA7" w:rsidRPr="00F24BA7" w:rsidRDefault="00F24BA7" w:rsidP="00F24BA7">
      <w:pPr>
        <w:numPr>
          <w:ilvl w:val="1"/>
          <w:numId w:val="26"/>
        </w:numPr>
        <w:spacing w:after="0" w:line="240" w:lineRule="auto"/>
      </w:pPr>
      <w:r w:rsidRPr="00F24BA7">
        <w:t>More AI</w:t>
      </w:r>
    </w:p>
    <w:p w14:paraId="2D1F6214" w14:textId="4AD5957B" w:rsidR="005A5D28" w:rsidRPr="005A5D28" w:rsidRDefault="00F24BA7" w:rsidP="00F24BA7">
      <w:pPr>
        <w:numPr>
          <w:ilvl w:val="1"/>
          <w:numId w:val="26"/>
        </w:numPr>
        <w:spacing w:after="0" w:line="240" w:lineRule="auto"/>
      </w:pPr>
      <w:r w:rsidRPr="00F24BA7">
        <w:t>Technology</w:t>
      </w:r>
    </w:p>
    <w:p w14:paraId="526E21BA" w14:textId="77777777" w:rsidR="005A5D28" w:rsidRDefault="005A5D28" w:rsidP="00F24BA7">
      <w:pPr>
        <w:spacing w:after="0" w:line="240" w:lineRule="auto"/>
      </w:pPr>
    </w:p>
    <w:sectPr w:rsidR="005A5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5B0"/>
    <w:multiLevelType w:val="multilevel"/>
    <w:tmpl w:val="24F4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003C4"/>
    <w:multiLevelType w:val="multilevel"/>
    <w:tmpl w:val="700A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E21CF"/>
    <w:multiLevelType w:val="hybridMultilevel"/>
    <w:tmpl w:val="C9AA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0C53"/>
    <w:multiLevelType w:val="multilevel"/>
    <w:tmpl w:val="12A2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57683"/>
    <w:multiLevelType w:val="multilevel"/>
    <w:tmpl w:val="8888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040CD"/>
    <w:multiLevelType w:val="multilevel"/>
    <w:tmpl w:val="6D82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6350D"/>
    <w:multiLevelType w:val="multilevel"/>
    <w:tmpl w:val="09AE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C61CD"/>
    <w:multiLevelType w:val="multilevel"/>
    <w:tmpl w:val="9EAC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72330"/>
    <w:multiLevelType w:val="multilevel"/>
    <w:tmpl w:val="501C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2F36F7"/>
    <w:multiLevelType w:val="multilevel"/>
    <w:tmpl w:val="D5F0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C0103"/>
    <w:multiLevelType w:val="multilevel"/>
    <w:tmpl w:val="E7FA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465C6"/>
    <w:multiLevelType w:val="multilevel"/>
    <w:tmpl w:val="6BDA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3798A"/>
    <w:multiLevelType w:val="multilevel"/>
    <w:tmpl w:val="E576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C2DEE"/>
    <w:multiLevelType w:val="multilevel"/>
    <w:tmpl w:val="871E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52E54"/>
    <w:multiLevelType w:val="multilevel"/>
    <w:tmpl w:val="06BC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25F53"/>
    <w:multiLevelType w:val="multilevel"/>
    <w:tmpl w:val="5A38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1764F4"/>
    <w:multiLevelType w:val="multilevel"/>
    <w:tmpl w:val="41F0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1201F3"/>
    <w:multiLevelType w:val="multilevel"/>
    <w:tmpl w:val="11B0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9D6094"/>
    <w:multiLevelType w:val="multilevel"/>
    <w:tmpl w:val="D516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76EE5"/>
    <w:multiLevelType w:val="multilevel"/>
    <w:tmpl w:val="2D0C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E4ACE"/>
    <w:multiLevelType w:val="multilevel"/>
    <w:tmpl w:val="F8AA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051D11"/>
    <w:multiLevelType w:val="multilevel"/>
    <w:tmpl w:val="755E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000AD2"/>
    <w:multiLevelType w:val="multilevel"/>
    <w:tmpl w:val="89DA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103E8"/>
    <w:multiLevelType w:val="multilevel"/>
    <w:tmpl w:val="0A18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EB7A76"/>
    <w:multiLevelType w:val="multilevel"/>
    <w:tmpl w:val="98A8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B664AD"/>
    <w:multiLevelType w:val="multilevel"/>
    <w:tmpl w:val="1C9A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CC2D76"/>
    <w:multiLevelType w:val="multilevel"/>
    <w:tmpl w:val="88E0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8F0C70"/>
    <w:multiLevelType w:val="multilevel"/>
    <w:tmpl w:val="ADE0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668958">
    <w:abstractNumId w:val="26"/>
  </w:num>
  <w:num w:numId="2" w16cid:durableId="1828595733">
    <w:abstractNumId w:val="7"/>
  </w:num>
  <w:num w:numId="3" w16cid:durableId="1726753306">
    <w:abstractNumId w:val="21"/>
  </w:num>
  <w:num w:numId="4" w16cid:durableId="2016419934">
    <w:abstractNumId w:val="23"/>
  </w:num>
  <w:num w:numId="5" w16cid:durableId="1207763737">
    <w:abstractNumId w:val="20"/>
  </w:num>
  <w:num w:numId="6" w16cid:durableId="1882474189">
    <w:abstractNumId w:val="24"/>
  </w:num>
  <w:num w:numId="7" w16cid:durableId="1541437125">
    <w:abstractNumId w:val="25"/>
  </w:num>
  <w:num w:numId="8" w16cid:durableId="1244951283">
    <w:abstractNumId w:val="8"/>
  </w:num>
  <w:num w:numId="9" w16cid:durableId="364066353">
    <w:abstractNumId w:val="4"/>
  </w:num>
  <w:num w:numId="10" w16cid:durableId="280495941">
    <w:abstractNumId w:val="13"/>
  </w:num>
  <w:num w:numId="11" w16cid:durableId="1226062888">
    <w:abstractNumId w:val="0"/>
  </w:num>
  <w:num w:numId="12" w16cid:durableId="1497578141">
    <w:abstractNumId w:val="3"/>
  </w:num>
  <w:num w:numId="13" w16cid:durableId="1318925770">
    <w:abstractNumId w:val="18"/>
  </w:num>
  <w:num w:numId="14" w16cid:durableId="1462648219">
    <w:abstractNumId w:val="9"/>
  </w:num>
  <w:num w:numId="15" w16cid:durableId="1210993848">
    <w:abstractNumId w:val="6"/>
  </w:num>
  <w:num w:numId="16" w16cid:durableId="1260866867">
    <w:abstractNumId w:val="27"/>
  </w:num>
  <w:num w:numId="17" w16cid:durableId="1882865178">
    <w:abstractNumId w:val="22"/>
  </w:num>
  <w:num w:numId="18" w16cid:durableId="1717000150">
    <w:abstractNumId w:val="12"/>
  </w:num>
  <w:num w:numId="19" w16cid:durableId="518742869">
    <w:abstractNumId w:val="19"/>
  </w:num>
  <w:num w:numId="20" w16cid:durableId="483359476">
    <w:abstractNumId w:val="1"/>
  </w:num>
  <w:num w:numId="21" w16cid:durableId="1602029031">
    <w:abstractNumId w:val="11"/>
  </w:num>
  <w:num w:numId="22" w16cid:durableId="1620257479">
    <w:abstractNumId w:val="5"/>
  </w:num>
  <w:num w:numId="23" w16cid:durableId="1752700274">
    <w:abstractNumId w:val="17"/>
  </w:num>
  <w:num w:numId="24" w16cid:durableId="1835143620">
    <w:abstractNumId w:val="14"/>
  </w:num>
  <w:num w:numId="25" w16cid:durableId="2053771436">
    <w:abstractNumId w:val="10"/>
  </w:num>
  <w:num w:numId="26" w16cid:durableId="1459565272">
    <w:abstractNumId w:val="16"/>
  </w:num>
  <w:num w:numId="27" w16cid:durableId="1434473650">
    <w:abstractNumId w:val="15"/>
  </w:num>
  <w:num w:numId="28" w16cid:durableId="1882589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1D"/>
    <w:rsid w:val="00110C1D"/>
    <w:rsid w:val="00117E3A"/>
    <w:rsid w:val="005A5D28"/>
    <w:rsid w:val="00A90382"/>
    <w:rsid w:val="00C41C25"/>
    <w:rsid w:val="00F2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71E8"/>
  <w15:chartTrackingRefBased/>
  <w15:docId w15:val="{3B0D82F4-4347-46DC-B3E9-99AEAB17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3</Pages>
  <Words>312</Words>
  <Characters>1790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 Robinson</dc:creator>
  <cp:keywords/>
  <dc:description/>
  <cp:lastModifiedBy>Julie C Robinson</cp:lastModifiedBy>
  <cp:revision>1</cp:revision>
  <dcterms:created xsi:type="dcterms:W3CDTF">2026-02-23T21:54:00Z</dcterms:created>
  <dcterms:modified xsi:type="dcterms:W3CDTF">2026-02-24T20:44:00Z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2026-02-24T20:44:37Z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a3b087a0-e1fe-4a88-99f8-06ce925c8ef4</vt:lpwstr>
  </property>
  <property fmtid="{D5CDD505-2E9C-101B-9397-08002B2CF9AE}" pid="8" name="MSIP_Label_0570d0e1-5e3d-4557-a9f8-84d8494b9cc8_ContentBits">
    <vt:lpwstr>0</vt:lpwstr>
  </property>
  <property fmtid="{D5CDD505-2E9C-101B-9397-08002B2CF9AE}" pid="9" name="MSIP_Label_0570d0e1-5e3d-4557-a9f8-84d8494b9cc8_Tag">
    <vt:lpwstr>10, 3, 0, 1</vt:lpwstr>
  </property>
</Properties>
</file>